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12"/>
        <w:tblW w:w="9923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43AFD" w:rsidRPr="000E56A8" w14:paraId="38BA8B09" w14:textId="77777777" w:rsidTr="00343AFD">
        <w:trPr>
          <w:trHeight w:val="100"/>
        </w:trPr>
        <w:tc>
          <w:tcPr>
            <w:tcW w:w="9923" w:type="dxa"/>
          </w:tcPr>
          <w:p w14:paraId="632AB44F" w14:textId="77777777" w:rsidR="00343AFD" w:rsidRPr="000E56A8" w:rsidRDefault="00343AFD" w:rsidP="00343AFD">
            <w:pPr>
              <w:pStyle w:val="FR1"/>
              <w:tabs>
                <w:tab w:val="left" w:pos="4678"/>
              </w:tabs>
              <w:spacing w:line="24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 xml:space="preserve">АДМИНИСТРАЦИЯ </w:t>
            </w:r>
          </w:p>
          <w:p w14:paraId="7854368D" w14:textId="77777777" w:rsidR="00343AFD" w:rsidRPr="000E56A8" w:rsidRDefault="00343AFD" w:rsidP="00343AFD">
            <w:pPr>
              <w:pStyle w:val="FR1"/>
              <w:tabs>
                <w:tab w:val="left" w:pos="4678"/>
              </w:tabs>
              <w:spacing w:line="24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>ХВАЛЫНСКОГО МУНИЦИПАЛЬНОГО РАЙОНА</w:t>
            </w:r>
          </w:p>
          <w:p w14:paraId="51BDC917" w14:textId="77777777" w:rsidR="00343AFD" w:rsidRPr="00E60C68" w:rsidRDefault="00343AFD" w:rsidP="00343AFD">
            <w:pPr>
              <w:pStyle w:val="FR1"/>
              <w:tabs>
                <w:tab w:val="left" w:pos="4678"/>
              </w:tabs>
              <w:spacing w:line="24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 xml:space="preserve">  САРАТОВСКОЙ ОБЛАСТИ</w:t>
            </w:r>
          </w:p>
          <w:p w14:paraId="78D85995" w14:textId="77777777" w:rsidR="00343AFD" w:rsidRDefault="00343AFD" w:rsidP="00343AFD">
            <w:pPr>
              <w:pStyle w:val="FR1"/>
              <w:spacing w:line="24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0E56A8">
              <w:rPr>
                <w:b/>
                <w:sz w:val="32"/>
              </w:rPr>
              <w:t>П О С Т А Н О В Л Е Н И Е</w:t>
            </w:r>
          </w:p>
          <w:p w14:paraId="1EF1AE5B" w14:textId="77777777" w:rsidR="00343AFD" w:rsidRPr="00E60C68" w:rsidRDefault="00343AFD" w:rsidP="002138B7">
            <w:pPr>
              <w:pStyle w:val="FR1"/>
              <w:spacing w:line="240" w:lineRule="auto"/>
              <w:ind w:left="-142" w:right="0" w:firstLine="142"/>
              <w:outlineLvl w:val="0"/>
              <w:rPr>
                <w:b/>
                <w:sz w:val="32"/>
              </w:rPr>
            </w:pPr>
          </w:p>
        </w:tc>
      </w:tr>
      <w:tr w:rsidR="00343AFD" w:rsidRPr="000E56A8" w14:paraId="2E91BE39" w14:textId="77777777" w:rsidTr="00343AFD">
        <w:trPr>
          <w:trHeight w:val="734"/>
        </w:trPr>
        <w:tc>
          <w:tcPr>
            <w:tcW w:w="9923" w:type="dxa"/>
          </w:tcPr>
          <w:p w14:paraId="6774B807" w14:textId="77777777" w:rsidR="00343AFD" w:rsidRDefault="002138B7" w:rsidP="00343AFD">
            <w:pPr>
              <w:pStyle w:val="FR1"/>
              <w:spacing w:line="240" w:lineRule="auto"/>
              <w:ind w:left="0" w:right="-108"/>
              <w:jc w:val="left"/>
              <w:outlineLvl w:val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 xml:space="preserve">23 сентября 2019 </w:t>
            </w:r>
            <w:r w:rsidR="00343AFD">
              <w:rPr>
                <w:noProof/>
                <w:sz w:val="28"/>
              </w:rPr>
              <w:t>г</w:t>
            </w:r>
            <w:r>
              <w:rPr>
                <w:noProof/>
                <w:sz w:val="28"/>
              </w:rPr>
              <w:t>.</w:t>
            </w:r>
            <w:r w:rsidR="00343AFD">
              <w:rPr>
                <w:noProof/>
                <w:sz w:val="28"/>
              </w:rPr>
              <w:t xml:space="preserve">        №</w:t>
            </w:r>
            <w:r>
              <w:rPr>
                <w:noProof/>
                <w:sz w:val="28"/>
              </w:rPr>
              <w:t xml:space="preserve"> 966</w:t>
            </w:r>
          </w:p>
          <w:p w14:paraId="03C4C3A2" w14:textId="77777777" w:rsidR="00343AFD" w:rsidRPr="002138B7" w:rsidRDefault="00343AFD" w:rsidP="00343AFD">
            <w:pPr>
              <w:pStyle w:val="FR1"/>
              <w:spacing w:line="240" w:lineRule="auto"/>
              <w:ind w:left="0" w:right="-108"/>
              <w:outlineLvl w:val="0"/>
              <w:rPr>
                <w:noProof/>
                <w:sz w:val="28"/>
              </w:rPr>
            </w:pPr>
            <w:r w:rsidRPr="002138B7">
              <w:rPr>
                <w:noProof/>
                <w:sz w:val="28"/>
              </w:rPr>
              <w:t>г.Хвалынск</w:t>
            </w:r>
          </w:p>
        </w:tc>
      </w:tr>
    </w:tbl>
    <w:p w14:paraId="283B562B" w14:textId="59AA9C55" w:rsidR="000535BA" w:rsidRPr="00343AFD" w:rsidRDefault="00343AFD" w:rsidP="00343AF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  <w:sz w:val="56"/>
        </w:rPr>
        <w:drawing>
          <wp:anchor distT="0" distB="0" distL="114300" distR="114300" simplePos="0" relativeHeight="251661312" behindDoc="0" locked="0" layoutInCell="0" allowOverlap="1" wp14:anchorId="1006C487" wp14:editId="6EAE3087">
            <wp:simplePos x="0" y="0"/>
            <wp:positionH relativeFrom="column">
              <wp:posOffset>2739390</wp:posOffset>
            </wp:positionH>
            <wp:positionV relativeFrom="paragraph">
              <wp:posOffset>-457200</wp:posOffset>
            </wp:positionV>
            <wp:extent cx="457200" cy="55245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5122">
        <w:rPr>
          <w:noProof/>
          <w:sz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B88A1CE" wp14:editId="16B93172">
                <wp:simplePos x="0" y="0"/>
                <wp:positionH relativeFrom="column">
                  <wp:posOffset>6743700</wp:posOffset>
                </wp:positionH>
                <wp:positionV relativeFrom="paragraph">
                  <wp:posOffset>-6057900</wp:posOffset>
                </wp:positionV>
                <wp:extent cx="0" cy="6126480"/>
                <wp:effectExtent l="12700" t="6985" r="6350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AD80A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1pt,-477pt" to="53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" o:allowincell="f"/>
            </w:pict>
          </mc:Fallback>
        </mc:AlternateContent>
      </w:r>
    </w:p>
    <w:p w14:paraId="076571B6" w14:textId="77777777" w:rsidR="000535BA" w:rsidRDefault="000535BA" w:rsidP="00343AF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«Об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предоставления муниципальной услуги «Регистрация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город Хвалынск Хвалынского муниципального района Саратовской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9C80E89" w14:textId="77777777" w:rsidR="00343AFD" w:rsidRPr="00343AFD" w:rsidRDefault="00343AFD" w:rsidP="00343AF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E2792E" w14:textId="77777777" w:rsidR="000535BA" w:rsidRPr="00214872" w:rsidRDefault="000535BA" w:rsidP="00343AF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законам</w:t>
      </w:r>
      <w:r w:rsidRPr="00E61724">
        <w:rPr>
          <w:rFonts w:ascii="Times New Roman" w:hAnsi="Times New Roman" w:cs="Times New Roman"/>
          <w:sz w:val="28"/>
          <w:szCs w:val="28"/>
        </w:rPr>
        <w:t xml:space="preserve"> от 06 октября 2003г. №131-ФЗ «Об общих принципах организации местного самоуправления 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3250">
        <w:rPr>
          <w:rFonts w:ascii="Times New Roman" w:hAnsi="Times New Roman" w:cs="Times New Roman"/>
          <w:sz w:val="28"/>
          <w:szCs w:val="28"/>
        </w:rPr>
        <w:t xml:space="preserve">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 13.4 Федерального закона «</w:t>
      </w:r>
      <w:r w:rsidRPr="00FF3250">
        <w:rPr>
          <w:rFonts w:ascii="Times New Roman" w:hAnsi="Times New Roman" w:cs="Times New Roman"/>
          <w:sz w:val="28"/>
          <w:szCs w:val="28"/>
        </w:rPr>
        <w:t>Об отх</w:t>
      </w:r>
      <w:r>
        <w:rPr>
          <w:rFonts w:ascii="Times New Roman" w:hAnsi="Times New Roman" w:cs="Times New Roman"/>
          <w:sz w:val="28"/>
          <w:szCs w:val="28"/>
        </w:rPr>
        <w:t>одах производства и потребления» Правительства</w:t>
      </w:r>
      <w:r w:rsidRPr="00FF325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E617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F3250">
        <w:rPr>
          <w:rFonts w:ascii="Times New Roman" w:hAnsi="Times New Roman" w:cs="Times New Roman"/>
          <w:sz w:val="28"/>
          <w:szCs w:val="28"/>
        </w:rPr>
        <w:t>остановления Правительства Российской Федераци</w:t>
      </w:r>
      <w:r>
        <w:rPr>
          <w:rFonts w:ascii="Times New Roman" w:hAnsi="Times New Roman" w:cs="Times New Roman"/>
          <w:sz w:val="28"/>
          <w:szCs w:val="28"/>
        </w:rPr>
        <w:t>и от 31 августа 2018 г. № 1039 «</w:t>
      </w:r>
      <w:r w:rsidRPr="00FF3250">
        <w:rPr>
          <w:rFonts w:ascii="Times New Roman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</w:t>
      </w:r>
      <w:r>
        <w:rPr>
          <w:rFonts w:ascii="Times New Roman" w:hAnsi="Times New Roman" w:cs="Times New Roman"/>
          <w:sz w:val="28"/>
          <w:szCs w:val="28"/>
        </w:rPr>
        <w:t>ых отходов и ведения их реестра»</w:t>
      </w:r>
      <w:r w:rsidRPr="00FF32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город Хвалынск от 30.10.2017 года №59 «Об утверждении Правил благоустройства на территории муниципального образования город Хвалынск», </w:t>
      </w:r>
      <w:r w:rsidRPr="00E61724">
        <w:rPr>
          <w:rFonts w:ascii="Times New Roman" w:hAnsi="Times New Roman" w:cs="Times New Roman"/>
          <w:sz w:val="28"/>
          <w:szCs w:val="28"/>
        </w:rPr>
        <w:t>Устава Хвалынского муниципального района,</w:t>
      </w:r>
    </w:p>
    <w:p w14:paraId="0D4FCAA2" w14:textId="77777777" w:rsidR="000535BA" w:rsidRPr="002138B7" w:rsidRDefault="000535BA" w:rsidP="00343AFD">
      <w:pPr>
        <w:suppressAutoHyphens/>
        <w:spacing w:before="240" w:after="0" w:line="240" w:lineRule="auto"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</w:pPr>
      <w:r w:rsidRPr="002138B7"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  <w:t>п о с т а н о в л я ю:</w:t>
      </w:r>
    </w:p>
    <w:p w14:paraId="491D5223" w14:textId="77777777" w:rsidR="000535BA" w:rsidRPr="002A085C" w:rsidRDefault="000535BA" w:rsidP="00343AFD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  <w:t xml:space="preserve">1.  Утвердить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административный регламент</w:t>
      </w:r>
      <w:r w:rsidRPr="00B667BE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предоставления муниципальной услуги </w:t>
      </w:r>
      <w:r w:rsidRPr="00832C1F">
        <w:rPr>
          <w:rFonts w:ascii="Times New Roman" w:eastAsia="Times New Roman" w:hAnsi="Times New Roman" w:cs="Times New Roman"/>
          <w:bCs/>
          <w:sz w:val="28"/>
          <w:szCs w:val="28"/>
        </w:rPr>
        <w:t>«Регистрация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город Хвалынск Хвалынского муниципального района Саратовской области</w:t>
      </w:r>
      <w:r w:rsidRPr="00832C1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4E4E5C8" w14:textId="77777777" w:rsidR="000535BA" w:rsidRPr="008F72F6" w:rsidRDefault="000535BA" w:rsidP="00343AFD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2.    </w:t>
      </w:r>
      <w:r w:rsidRPr="008F72F6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Постановление вступает в силу после обнародования.</w:t>
      </w:r>
    </w:p>
    <w:p w14:paraId="5C4FCDB2" w14:textId="77777777" w:rsidR="000535BA" w:rsidRPr="008F72F6" w:rsidRDefault="000535BA" w:rsidP="00343AFD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3.   </w:t>
      </w:r>
      <w:r w:rsidRPr="008F72F6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Разместить настоящее постановление на официальном сайте администрации Хвалынского муниципального района в информационно-телекоммуникационной сети «Интернет»</w:t>
      </w: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.</w:t>
      </w:r>
    </w:p>
    <w:p w14:paraId="7C930DA9" w14:textId="77777777" w:rsidR="000535BA" w:rsidRPr="00FF7A85" w:rsidRDefault="000535BA" w:rsidP="00343AFD">
      <w:pPr>
        <w:suppressAutoHyphens/>
        <w:spacing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4.  </w:t>
      </w:r>
      <w:r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Контроль за исполнением постановления возложить на заместителя главы </w:t>
      </w: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администрации </w:t>
      </w:r>
      <w:r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Хвалынского муниципального района  </w:t>
      </w:r>
      <w:r w:rsidRPr="004072F6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Д. Е. Петрова</w:t>
      </w: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.</w:t>
      </w:r>
    </w:p>
    <w:p w14:paraId="30801118" w14:textId="77777777" w:rsidR="000535BA" w:rsidRPr="000E56A8" w:rsidRDefault="000535BA" w:rsidP="00343AFD">
      <w:pPr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 w:rsidRPr="000E56A8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Глава Хвалынского</w:t>
      </w:r>
    </w:p>
    <w:p w14:paraId="3C1C9392" w14:textId="77777777" w:rsidR="000535BA" w:rsidRPr="004E29B4" w:rsidRDefault="000535BA" w:rsidP="00343AFD">
      <w:pPr>
        <w:spacing w:line="240" w:lineRule="auto"/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sectPr w:rsidR="000535BA" w:rsidRPr="004E29B4" w:rsidSect="00FF7A85">
          <w:pgSz w:w="12240" w:h="15840"/>
          <w:pgMar w:top="851" w:right="567" w:bottom="851" w:left="1701" w:header="720" w:footer="720" w:gutter="0"/>
          <w:cols w:space="720"/>
          <w:noEndnote/>
        </w:sectPr>
      </w:pPr>
      <w:r w:rsidRPr="000E56A8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муниципального района                                      </w:t>
      </w:r>
      <w: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                           А.А.Решетников</w:t>
      </w:r>
    </w:p>
    <w:p w14:paraId="2F561751" w14:textId="77777777" w:rsidR="00343AFD" w:rsidRPr="000E56A8" w:rsidRDefault="00343AFD" w:rsidP="003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4C938A6" w14:textId="77777777" w:rsidR="00343AFD" w:rsidRPr="000E56A8" w:rsidRDefault="00343AFD" w:rsidP="003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068EF0F4" w14:textId="77777777" w:rsidR="00343AFD" w:rsidRPr="000E56A8" w:rsidRDefault="00343AFD" w:rsidP="003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 xml:space="preserve">Хвалынского муниципального района </w:t>
      </w:r>
    </w:p>
    <w:p w14:paraId="34BE8068" w14:textId="77777777" w:rsidR="00343AFD" w:rsidRPr="000E56A8" w:rsidRDefault="00343AFD" w:rsidP="00343AF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sz w:val="28"/>
          <w:szCs w:val="28"/>
        </w:rPr>
        <w:t>от «</w:t>
      </w:r>
      <w:r w:rsidR="002138B7">
        <w:rPr>
          <w:rFonts w:ascii="Times New Roman" w:hAnsi="Times New Roman" w:cs="Times New Roman"/>
          <w:sz w:val="28"/>
          <w:szCs w:val="28"/>
        </w:rPr>
        <w:t>23.09.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0E56A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138B7">
        <w:rPr>
          <w:rFonts w:ascii="Times New Roman" w:hAnsi="Times New Roman" w:cs="Times New Roman"/>
          <w:sz w:val="28"/>
          <w:szCs w:val="28"/>
        </w:rPr>
        <w:t>966</w:t>
      </w:r>
    </w:p>
    <w:p w14:paraId="0B50DF5D" w14:textId="77777777" w:rsidR="00A75AFB" w:rsidRDefault="00A75AFB" w:rsidP="0029011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14:paraId="3895B480" w14:textId="77777777" w:rsidR="00A75AFB" w:rsidRDefault="00290114" w:rsidP="00A75AF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14:paraId="623A5170" w14:textId="77777777" w:rsidR="00A75AFB" w:rsidRDefault="00290114" w:rsidP="00A75AF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14:paraId="725325B4" w14:textId="77777777" w:rsidR="00290114" w:rsidRPr="00290114" w:rsidRDefault="00290114" w:rsidP="00A75AF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город Хвалынск Хвалынского муниципального района Саратовской области</w:t>
      </w:r>
      <w:r w:rsidR="005750B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7ADA596E" w14:textId="77777777" w:rsidR="006F0780" w:rsidRPr="00290114" w:rsidRDefault="006F0780" w:rsidP="00A75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A5D8A8" w14:textId="77777777" w:rsidR="006F0780" w:rsidRPr="005750BE" w:rsidRDefault="006F0780" w:rsidP="005750B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0BE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14:paraId="66757D12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4C05CA" w14:textId="77777777" w:rsidR="006F0780" w:rsidRPr="00290114" w:rsidRDefault="006F0780" w:rsidP="005750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предо</w:t>
      </w:r>
      <w:r w:rsidR="005750B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«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Регистрация заявлений общественных организаций (объединений) о проведении общественной экологической экспертизы на террито</w:t>
      </w:r>
      <w:r w:rsidR="005750BE">
        <w:rPr>
          <w:rFonts w:ascii="Times New Roman" w:eastAsia="Times New Roman" w:hAnsi="Times New Roman" w:cs="Times New Roman"/>
          <w:sz w:val="28"/>
          <w:szCs w:val="28"/>
        </w:rPr>
        <w:t>рии муниципального образования город Хвалынск Хвалынского муниципального района Саратовской области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(далее - регламент) устанавливает порядок и стандарт предоставления муниципальной услуги по регистрации заявлений общественных организаций (объединений) о проведении общественной экологической экспертизы.</w:t>
      </w:r>
    </w:p>
    <w:p w14:paraId="3386DF97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C6917" w14:textId="77777777" w:rsidR="006F0780" w:rsidRPr="005750BE" w:rsidRDefault="006F0780" w:rsidP="005750B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0BE">
        <w:rPr>
          <w:rFonts w:ascii="Times New Roman" w:eastAsia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14:paraId="20986AE7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49E7B4" w14:textId="77777777" w:rsidR="006F0780" w:rsidRPr="00290114" w:rsidRDefault="006F0780" w:rsidP="005750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2.1. Наименование муници</w:t>
      </w:r>
      <w:r w:rsidR="005750BE">
        <w:rPr>
          <w:rFonts w:ascii="Times New Roman" w:eastAsia="Times New Roman" w:hAnsi="Times New Roman" w:cs="Times New Roman"/>
          <w:sz w:val="28"/>
          <w:szCs w:val="28"/>
        </w:rPr>
        <w:t>пальной услуги – «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</w:t>
      </w:r>
      <w:r w:rsidR="005750BE">
        <w:rPr>
          <w:rFonts w:ascii="Times New Roman" w:eastAsia="Times New Roman" w:hAnsi="Times New Roman" w:cs="Times New Roman"/>
          <w:sz w:val="28"/>
          <w:szCs w:val="28"/>
        </w:rPr>
        <w:t xml:space="preserve">город Хвалынск Хвалынского муниципального района Саратовской области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(далее - муниципальная услуга).</w:t>
      </w:r>
    </w:p>
    <w:p w14:paraId="384A9851" w14:textId="77777777" w:rsidR="006F0780" w:rsidRPr="00290114" w:rsidRDefault="006F0780" w:rsidP="005750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Заявителями на предоставление муниципальной услуги являются общественные организации (объединения),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 (далее - заявитель). От имени заявителя могут выступать его уполномоченные представители.</w:t>
      </w:r>
    </w:p>
    <w:p w14:paraId="20C2308C" w14:textId="77777777" w:rsidR="006F0780" w:rsidRPr="00290114" w:rsidRDefault="006F0780" w:rsidP="005750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14:paraId="54CD2B86" w14:textId="77777777" w:rsidR="006F0780" w:rsidRPr="00290114" w:rsidRDefault="006F0780" w:rsidP="005750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 предоставляется </w:t>
      </w:r>
      <w:r w:rsidR="000E6044">
        <w:rPr>
          <w:rFonts w:ascii="Times New Roman" w:eastAsia="Times New Roman" w:hAnsi="Times New Roman" w:cs="Times New Roman"/>
          <w:sz w:val="28"/>
          <w:szCs w:val="28"/>
        </w:rPr>
        <w:t>управлением по инфраструктуре, строительству и ЖКХ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0E6044">
        <w:rPr>
          <w:rFonts w:ascii="Times New Roman" w:eastAsia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E6044">
        <w:rPr>
          <w:rFonts w:ascii="Times New Roman" w:eastAsia="Times New Roman" w:hAnsi="Times New Roman" w:cs="Times New Roman"/>
          <w:sz w:val="28"/>
          <w:szCs w:val="28"/>
        </w:rPr>
        <w:t xml:space="preserve"> расположенным по адресу: 412780, г. Хвалынск, ул.Революционная, 110 «А» (далее - управление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E0B8427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Режим работы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AD9A927" w14:textId="77777777" w:rsidR="006F0780" w:rsidRPr="00290114" w:rsidRDefault="00510339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понедельник - пятница с 8.00 до 17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 xml:space="preserve">.00 часов (перерыв </w:t>
      </w:r>
      <w:r>
        <w:rPr>
          <w:rFonts w:ascii="Times New Roman" w:eastAsia="Times New Roman" w:hAnsi="Times New Roman" w:cs="Times New Roman"/>
          <w:sz w:val="28"/>
          <w:szCs w:val="28"/>
        </w:rPr>
        <w:t>с 12.00 до 13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.00 часов);</w:t>
      </w:r>
    </w:p>
    <w:p w14:paraId="0B3B26F8" w14:textId="77777777" w:rsidR="006F0780" w:rsidRPr="00290114" w:rsidRDefault="006F0780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суббота - воскресенье - выходные дни.</w:t>
      </w:r>
    </w:p>
    <w:p w14:paraId="7752BDD9" w14:textId="77777777" w:rsidR="006F0780" w:rsidRPr="00290114" w:rsidRDefault="006F0780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Справочный телефон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 xml:space="preserve"> управления: 2-26-97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4A3228" w14:textId="77777777" w:rsidR="006F0780" w:rsidRPr="00290114" w:rsidRDefault="006F0780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График приема заявлений:</w:t>
      </w:r>
    </w:p>
    <w:p w14:paraId="0572F9FB" w14:textId="77777777" w:rsidR="006F0780" w:rsidRPr="00290114" w:rsidRDefault="00510339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вторник, четверг  с 8.00 до 17.00 часов (перерыв с 12.00 до 13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.00 часов);</w:t>
      </w:r>
    </w:p>
    <w:p w14:paraId="26ECD6AB" w14:textId="77777777" w:rsidR="006F0780" w:rsidRPr="00290114" w:rsidRDefault="006F0780" w:rsidP="00290114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суббота - воскресенье - выходные дни.</w:t>
      </w:r>
    </w:p>
    <w:p w14:paraId="66F438B5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2.3. Результат предоставления муниципальной услуги - результатом предоставления муниципальной услуги является регистрация заявления о проведении общественной экологической экспертизы.</w:t>
      </w:r>
    </w:p>
    <w:p w14:paraId="423068BF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14:paraId="562F3DEE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 не должен превышать семи дней со дня подачи заявления и документов к нему.</w:t>
      </w:r>
    </w:p>
    <w:p w14:paraId="6D67A56E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14:paraId="3C426239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по регистрации заявлений осуществляется в соответствии:</w:t>
      </w:r>
    </w:p>
    <w:p w14:paraId="59BF08E3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 Федеральным законом от 23 ноября 1995 г. N 174-ФЗ "Об экологической экспертизе" (опубликовано в Собрании законодательства Российской Федерации, 1995 год N 48, ст. 4556);</w:t>
      </w:r>
    </w:p>
    <w:p w14:paraId="10C4C0B0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 Федеральным законом от 27 июля 2010 г. N 210-ФЗ "Об организации предоставления государственных и муниципальных услуг" (опубликовано в издании "Российская газета" от 30 июля 2010 г. N 168).</w:t>
      </w:r>
    </w:p>
    <w:p w14:paraId="6720D9B5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услуги.</w:t>
      </w:r>
    </w:p>
    <w:p w14:paraId="724CD050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2.6.1. Для предоставления муниципальной услуги необходимо представить:</w:t>
      </w:r>
    </w:p>
    <w:p w14:paraId="07E08BEB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заявление(я) о проведении общественной экологической экспертизы с указанием наименования, юридического адреса, адреса местонахождения, характера предусмотренной уставом деятельности, сведений о составе экспертной комиссии общественной экологической экспертизы, сведений об объекте общественной экологической экспертизы, сроках проведения общественной экологической экспертизы (образец заявления указан в приложении к регламенту);</w:t>
      </w:r>
    </w:p>
    <w:p w14:paraId="4C647DC7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копию документа, подтверждающего государственную регистрацию общественной организации (объединения);</w:t>
      </w:r>
    </w:p>
    <w:p w14:paraId="463A191A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копию устава, заверенную в установленном законом порядке;</w:t>
      </w:r>
    </w:p>
    <w:p w14:paraId="3DE1E42B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документ, подтверждающий наличие согласия на обработку персональных данных в соответствии с требованием п. 4, 3 ст. 7 Федерального закона от 27 июля 2010 г. N 210-ФЗ "Об организации предоставления государственных и муниципальных услуг".</w:t>
      </w:r>
    </w:p>
    <w:p w14:paraId="1DFB2AC7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2.6.2. Документ, предусмотренный дефисом 2 п. 2.6.1 регламента, подлежит получению в рамках межведомственного взаимодействия в случае, если такой документ не был представлен заявителем по собственной инициативе.</w:t>
      </w:r>
    </w:p>
    <w:p w14:paraId="47A4D003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14:paraId="18CCD404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В приеме документов отказывается в случае представления заявителем неполного комплекта документов, необходимых для предоставления муниципальной услуги, обязанность по представлению которых возложена на заявителя.</w:t>
      </w:r>
    </w:p>
    <w:p w14:paraId="04EE5787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2.8. Исчерпывающий перечень оснований для отказа в предоставлении муниципальной услуги.</w:t>
      </w:r>
    </w:p>
    <w:p w14:paraId="46A080C1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отказывается в случае, если:</w:t>
      </w:r>
    </w:p>
    <w:p w14:paraId="1678341F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общественная экологическая экспертиза ранее была дважды проведена в отношении объекта общественной экологической экспертизы;</w:t>
      </w:r>
    </w:p>
    <w:p w14:paraId="1C745218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 иную охраняемую законом тайну;</w:t>
      </w:r>
    </w:p>
    <w:p w14:paraId="357E2B7A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общественная организация (объединение) не зарегистрирована в порядке, установленном законодательством Российской Федерации, на день обращения за государственной регистрацией заявления о проведении общественной экологической экспертизы;</w:t>
      </w:r>
    </w:p>
    <w:p w14:paraId="4456A91B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основное направление деятельности организации (объединения), организующей общественную экологическую экспертизу, в соответствии с уставом не относится к охране окружающей среды, в т.ч. организации и проведению экологической экспертизы;</w:t>
      </w:r>
    </w:p>
    <w:p w14:paraId="4BA25D14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требования к содержанию заявления о проведении общественной экологической экспертизы, предусмотренные п. 2.6.1 регламента, не выполнены;</w:t>
      </w:r>
    </w:p>
    <w:p w14:paraId="2ED9B42A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поступление ответа на межведомственный запрос, свидетельствующего об отсутствии документа и (или) информации, подтверждающих отсутствие государственной регистрации общественной организации (объединения).</w:t>
      </w:r>
    </w:p>
    <w:p w14:paraId="70E1784F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14:paraId="14D172BA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на безвозмездной основе.</w:t>
      </w:r>
    </w:p>
    <w:p w14:paraId="422AFF25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14:paraId="068B036A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Время ожидания в очереди не должно превышать 15 минут.</w:t>
      </w:r>
    </w:p>
    <w:p w14:paraId="1E0EAC3D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2.11. Срок регистрации заявления о предоставлении муниципальной услуги.</w:t>
      </w:r>
    </w:p>
    <w:p w14:paraId="33F25283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Максимальный срок регистрации запроса заявителя о предоставлении муниципальной услуги составляет один день.</w:t>
      </w:r>
    </w:p>
    <w:p w14:paraId="725447D3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2.12. Требования к помещениям, в которых предоставляются муниципальные услуги, к залу ожидания, местам для заполнения заявлений о предоставлении муниципальной услуги, стендам с образцами их заполнения и перечнем документов, необходимых для предоставления муниципальной услуги.</w:t>
      </w:r>
    </w:p>
    <w:p w14:paraId="26545A7F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2.12.1. Помещение 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должно соответствовать санитарно-эпидемиологическим пра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>вилам и нормам. Вход в помещение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оборудуется табличкой, содержащей следующую информацию:</w:t>
      </w:r>
    </w:p>
    <w:p w14:paraId="0D2082E5" w14:textId="77777777" w:rsidR="006F0780" w:rsidRPr="00290114" w:rsidRDefault="006F0780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наименование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4A4CFB" w14:textId="77777777" w:rsidR="006F0780" w:rsidRPr="00290114" w:rsidRDefault="00510339" w:rsidP="005103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режим работы управления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77FF17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2.12.2. Места приема заявителей оборудуются информационными табличками с указанием номер</w:t>
      </w:r>
      <w:r w:rsidR="00510339">
        <w:rPr>
          <w:rFonts w:ascii="Times New Roman" w:eastAsia="Times New Roman" w:hAnsi="Times New Roman" w:cs="Times New Roman"/>
          <w:sz w:val="28"/>
          <w:szCs w:val="28"/>
        </w:rPr>
        <w:t>а кабинета и наименования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 Таблички на дверях или стенах устанавливаются таким образом, чтобы при открытой двери были видны и читаемы.</w:t>
      </w:r>
    </w:p>
    <w:p w14:paraId="4A820140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2.12.3. Места, предназначенные для ознакомления заявителей с информационными материалами, оборудуются стендами.</w:t>
      </w:r>
    </w:p>
    <w:p w14:paraId="7876E3AA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2.12.4. Рабочее место каждого специалиста оборудуется персональным компьютером с возможностью доступа к необходимым информационным базам данных, печатающим устройством, не менее одним копировальным аппаратом, сканирующим устройством, а также офисной мебелью.</w:t>
      </w:r>
    </w:p>
    <w:p w14:paraId="0408F4C9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2.12.5. Места ожидания для заявителей оснащаются столами, стульями, бумагой для записи, ручками (карандашами).</w:t>
      </w:r>
    </w:p>
    <w:p w14:paraId="66A37897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2.12.6. Помещение 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оснащается:</w:t>
      </w:r>
    </w:p>
    <w:p w14:paraId="28563430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противопожарной системой и средствами пожаротушения;</w:t>
      </w:r>
    </w:p>
    <w:p w14:paraId="0E1CEE88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системой оповещения о возникновении чрезвычайной ситуации;</w:t>
      </w:r>
    </w:p>
    <w:p w14:paraId="06F789C3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средствами оказания первой медицинской помощи;</w:t>
      </w:r>
    </w:p>
    <w:p w14:paraId="616CB3B6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туалетными комнатами;</w:t>
      </w:r>
    </w:p>
    <w:p w14:paraId="22373DF6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кнопкой вызова персонала для маломобильных групп населения.</w:t>
      </w:r>
    </w:p>
    <w:p w14:paraId="3C50CEF9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2.13. Показатели доступности и качества муниципальных услуг.</w:t>
      </w:r>
    </w:p>
    <w:p w14:paraId="032100AD" w14:textId="77777777" w:rsidR="006F0780" w:rsidRPr="00290114" w:rsidRDefault="006F0780" w:rsidP="006858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Консультации по вопросам предоставления м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>униципальной услуги проводятся начальником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 xml:space="preserve"> консультантами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. Консультации предоставляются в устной форме при личном обращении либо посредством телефонной связи.Консультирование в устной форме при личном обращении осуществляется в пределах 10 минут. Консультирование по телефону допускается в течение рабочего времени. Время консультирования не может превышать пяти минут. При консультировании по телефону 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68586C" w:rsidRPr="0029011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>ли консультант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должен назвать занимаемую должность, фамилию, имя, отчество, а затем в вежливой форме дать точный и понятный ответ на поставленные вопросы.Если поставленный вопрос не относится к компетенции 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>начальника</w:t>
      </w:r>
      <w:r w:rsidR="0068586C" w:rsidRPr="0029011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8586C">
        <w:rPr>
          <w:rFonts w:ascii="Times New Roman" w:eastAsia="Times New Roman" w:hAnsi="Times New Roman" w:cs="Times New Roman"/>
          <w:sz w:val="28"/>
          <w:szCs w:val="28"/>
        </w:rPr>
        <w:t>ли консультанта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или подготовка ответа на вопрос требует продолжительного времени, они должны сообщить номер телефона должностного лица или организации в чьей компетенции находится решение поставленного вопроса.</w:t>
      </w:r>
    </w:p>
    <w:p w14:paraId="242394A3" w14:textId="77777777" w:rsidR="006F0780" w:rsidRPr="004D0DF1" w:rsidRDefault="006F0780" w:rsidP="004D0DF1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стендах в месте предоставления муниципальной услуги, на официальном сайте администра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ции Хвалынского муниципального района </w:t>
      </w:r>
      <w:r w:rsidR="004D0DF1" w:rsidRPr="008F72F6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в информационно-телекоммуникационной сети «Интернет»</w:t>
      </w:r>
      <w:hyperlink r:id="rId5" w:history="1">
        <w:r w:rsidR="004D0DF1" w:rsidRPr="00915723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http://hvalynsk.sarmo.ru/</w:t>
        </w:r>
      </w:hyperlink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409F601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На стендах размещается следующая информация:</w:t>
      </w:r>
    </w:p>
    <w:p w14:paraId="0D2F451B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контактные телефоны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, адрес официального сайта администрации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97ACDE2" w14:textId="77777777" w:rsidR="006F0780" w:rsidRPr="00290114" w:rsidRDefault="004D0DF1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режим работы управления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395655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извлечение из нормативных правовых актов, регулирующих предоставление муниципальной услуги;</w:t>
      </w:r>
    </w:p>
    <w:p w14:paraId="5DB1BEB0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06ED4E8B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основания для отказа в приеме документов;</w:t>
      </w:r>
    </w:p>
    <w:p w14:paraId="58EACD7D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требования, предъявляемые к представляемым документам;</w:t>
      </w:r>
    </w:p>
    <w:p w14:paraId="42DA0795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срок предоставления муниципальной услуги;</w:t>
      </w:r>
    </w:p>
    <w:p w14:paraId="4161AA6F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основания для отказа в предоставлении муниципальной услуги;</w:t>
      </w:r>
    </w:p>
    <w:p w14:paraId="5AD42CDA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муниципальной услуги;</w:t>
      </w:r>
    </w:p>
    <w:p w14:paraId="18C9A0CF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номера кабинетов для обращения заявителей.</w:t>
      </w:r>
    </w:p>
    <w:p w14:paraId="0A2AD11C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A4E395" w14:textId="77777777" w:rsidR="006F0780" w:rsidRPr="004D0DF1" w:rsidRDefault="006F0780" w:rsidP="004D0D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0DF1">
        <w:rPr>
          <w:rFonts w:ascii="Times New Roman" w:eastAsia="Times New Roman" w:hAnsi="Times New Roman"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</w:p>
    <w:p w14:paraId="7BBB9EBF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C5FA7F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3.1. Описание последовательности действий (процедур) при предоставлении муниципальной услуги.</w:t>
      </w:r>
    </w:p>
    <w:p w14:paraId="3127D6BE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6066137C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прием и регистрация документов;</w:t>
      </w:r>
    </w:p>
    <w:p w14:paraId="47065B6E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рассмотрение представленных документов;</w:t>
      </w:r>
    </w:p>
    <w:p w14:paraId="59EE6D91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выдача извещения о регистрации заявления о проведении общественной экологической экспертизы (уведомления об отказе в предоставлении муниципальной услуги).</w:t>
      </w:r>
    </w:p>
    <w:p w14:paraId="2AEE2F04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3.2. Прием и регистрация документов.</w:t>
      </w:r>
    </w:p>
    <w:p w14:paraId="0E8E700B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обращение заявителя в 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с документами, предусмотренными п. 2.6.1 регламента.</w:t>
      </w:r>
    </w:p>
    <w:p w14:paraId="096D0355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Документы подаются на имя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 главы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625833C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лично в приемную</w:t>
      </w:r>
      <w:r w:rsidR="004D0DF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82866D8" w14:textId="77777777" w:rsidR="006F0780" w:rsidRPr="00290114" w:rsidRDefault="006F0780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почтовым отправлением;</w:t>
      </w:r>
    </w:p>
    <w:p w14:paraId="20FE4257" w14:textId="77777777" w:rsidR="006F0780" w:rsidRPr="00290114" w:rsidRDefault="0016011C" w:rsidP="004D0D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Консультант управления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, ответственный за прием и регистра</w:t>
      </w:r>
      <w:r>
        <w:rPr>
          <w:rFonts w:ascii="Times New Roman" w:eastAsia="Times New Roman" w:hAnsi="Times New Roman" w:cs="Times New Roman"/>
          <w:sz w:val="28"/>
          <w:szCs w:val="28"/>
        </w:rPr>
        <w:t>цию документов (далее - консультант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), проверяет документы на их соответствие перечню, предусмотренному п. 2.6.1 регламента, с учетом п. 2.6.2 регламента.</w:t>
      </w:r>
    </w:p>
    <w:p w14:paraId="5543BD39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случае наличия оснований для отказа в приеме документов заявителю отказывается в приеме документов, о чем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консультантом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составляется мотивированный отказ в приеме документов, который подписывается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главой Хвалынского муниципального района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и вручается заявителю.</w:t>
      </w:r>
    </w:p>
    <w:p w14:paraId="22BF27B3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оснований для отказа в приеме документов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>заявление регистрируется. В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носятся следующие сведения:</w:t>
      </w:r>
    </w:p>
    <w:p w14:paraId="1A62B866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входящий регистрационный номер;</w:t>
      </w:r>
    </w:p>
    <w:p w14:paraId="5848E7A3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дата регистрации заявления;</w:t>
      </w:r>
    </w:p>
    <w:p w14:paraId="7FEB3619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данные о заявителе;</w:t>
      </w:r>
    </w:p>
    <w:p w14:paraId="7D874DC5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- краткое содержание заявления.</w:t>
      </w:r>
    </w:p>
    <w:p w14:paraId="4ABF85F6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После регистрации заявления ставит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отметку о принятии документов к рассмотрению на копии заявления с проставлением даты и регистрационного номера, которая возвращается заявителю с последующим предоставлением заявления и документов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начальнику управления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для проставления резолюции.</w:t>
      </w:r>
    </w:p>
    <w:p w14:paraId="308310E6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Согласно резолюции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начальника управления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заявление с приложенным пакетом документов поступает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консультанту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- исполнителю, ответственному за предоставление муниципальной услуги (далее -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>консультант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2F2C1BED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Максимальный срок исполнени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>я административной процедуры - семь дней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со дня подачи заявления.</w:t>
      </w:r>
    </w:p>
    <w:p w14:paraId="4A381ACE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3.3. Рассмотрение представленных документов.</w:t>
      </w:r>
    </w:p>
    <w:p w14:paraId="65692427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передача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начальником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заявления с приложенным пакетом документов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 консультанту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9CEBC6" w14:textId="77777777" w:rsidR="006F0780" w:rsidRPr="00290114" w:rsidRDefault="0016011C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течение одного дня передает заявление с приложенным пакетом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консультанту управления 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sz w:val="28"/>
          <w:szCs w:val="28"/>
        </w:rPr>
        <w:t>консультант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) на исполнение.</w:t>
      </w:r>
    </w:p>
    <w:p w14:paraId="580DCB38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документа, предусмотренного дефисом 2 п. 2.6.1 регламента,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консультант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подготавливает и направляет соответствующий межведомственный запрос.</w:t>
      </w:r>
    </w:p>
    <w:p w14:paraId="2439F757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консультант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подготавливает уведомление об отказе в предоставлении муниципальной услуги, которое подписывается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 главой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D28FD5" w14:textId="77777777" w:rsidR="006F0780" w:rsidRPr="00290114" w:rsidRDefault="006F0780" w:rsidP="001601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</w:t>
      </w:r>
      <w:r w:rsidR="0016011C">
        <w:rPr>
          <w:rFonts w:ascii="Times New Roman" w:eastAsia="Times New Roman" w:hAnsi="Times New Roman" w:cs="Times New Roman"/>
          <w:sz w:val="28"/>
          <w:szCs w:val="28"/>
        </w:rPr>
        <w:t xml:space="preserve">консультант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регистрирует заявление в журнале регистрации заявлений о проведении общественных экологических экспертиз с присвоением регистрационного номера, оформляет извещение о государственной регистрации заявления о проведении общественной экологической экспертизы, которое подписывается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 главой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E4C64E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Максимальный срок исполнения административной проц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>едуры – десять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дней со дня поступления заявления и документов к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 консультанту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9875B4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3.4. Выдача извещения о регистрации заявления о проведении общественной экологической экспертизы (уведомления об отказе в предоставлении муниципальной услуги).</w:t>
      </w:r>
    </w:p>
    <w:p w14:paraId="28E84C4A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3.4.1. Основанием для начала исполнения административной процедуры является поступление 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консультанту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подписанного 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главой Хвалынского муниципального района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извещения о регистрации заявления о проведении общественной экологической экспертизы либо уведомления об отказе в предоставлении муниципальной услуги.</w:t>
      </w:r>
    </w:p>
    <w:p w14:paraId="72C37AD0" w14:textId="77777777" w:rsidR="006F0780" w:rsidRPr="00290114" w:rsidRDefault="00AA5EBF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Консультант 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 приглашает заявителя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для получения извещения о регистрации заявления о проведении общественной экологической экспертизы (уведомления об отказе в предос</w:t>
      </w:r>
      <w:r>
        <w:rPr>
          <w:rFonts w:ascii="Times New Roman" w:eastAsia="Times New Roman" w:hAnsi="Times New Roman" w:cs="Times New Roman"/>
          <w:sz w:val="28"/>
          <w:szCs w:val="28"/>
        </w:rPr>
        <w:t>тавлении муниципальной услуги)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 xml:space="preserve">,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трех дней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4B65C9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3.4.2. Оформленное в одном экземпляре извещение о регистрации заявления о проведении общественной экологической экспертизы (уведомление об отказе в предоставлении муниципальной услуги) регистрируется в журнале входящей (исходящей) корреспонденции с присвоением регистрационного номера и выдается заявителю под роспись. Копия выданного извещения о регистрации заявления о проведении общественной экологической экспертизы (уведомления об отказе в предоставлении муниципальной услуги) хранится в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 управлении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8CC355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3.4.3. В случае неявки заявителя в течение времени, указанного 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консультантом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для получения извещения о регистрации заявления о проведении общественной экологической экспертизы (уведомления об отказе в предоставлении муниципальной услуги), а также в случае отсутствия возможности уведомлени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я посредством телефонной связи консультант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не позднее одного дня после получения подписанного 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главой Хвалынского муниципального района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извещения (уведомления об отказе) о предоставлении муниципальной услуги направляет его заявителю по почте заказным письмом с уведомлением о вручении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2E829F" w14:textId="77777777" w:rsidR="006F0780" w:rsidRPr="00290114" w:rsidRDefault="006F0780" w:rsidP="00AA5E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 xml:space="preserve">–три дня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со дня подписания извещения (уведомления об отказе) о пред</w:t>
      </w:r>
      <w:r w:rsidR="00AA5EBF">
        <w:rPr>
          <w:rFonts w:ascii="Times New Roman" w:eastAsia="Times New Roman" w:hAnsi="Times New Roman" w:cs="Times New Roman"/>
          <w:sz w:val="28"/>
          <w:szCs w:val="28"/>
        </w:rPr>
        <w:t>оставлении муниципальной услуги.</w:t>
      </w:r>
    </w:p>
    <w:p w14:paraId="0955F996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54B1A7" w14:textId="77777777" w:rsidR="006F0780" w:rsidRPr="00AA5EBF" w:rsidRDefault="006F0780" w:rsidP="00AA5EB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5EBF">
        <w:rPr>
          <w:rFonts w:ascii="Times New Roman" w:eastAsia="Times New Roman" w:hAnsi="Times New Roman" w:cs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14:paraId="46303C6B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8AAC2A" w14:textId="77777777" w:rsidR="006F0780" w:rsidRPr="00290114" w:rsidRDefault="006F0780" w:rsidP="00DB34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4.1. Текущий контроль за соблюдением и исполнением муниципальными служащими последовательности действий, определенных административными процедурами по предоставлению муниципальной услуги, осуществляет</w:t>
      </w:r>
      <w:r w:rsidR="00DB343E">
        <w:rPr>
          <w:rFonts w:ascii="Times New Roman" w:eastAsia="Times New Roman" w:hAnsi="Times New Roman" w:cs="Times New Roman"/>
          <w:sz w:val="28"/>
          <w:szCs w:val="28"/>
        </w:rPr>
        <w:t xml:space="preserve"> главой Хвалынского муниципального района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FB9230" w14:textId="77777777" w:rsidR="006F0780" w:rsidRPr="00290114" w:rsidRDefault="006F0780" w:rsidP="00DB34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4.2. Текущий контроль осуществляется путем проведения </w:t>
      </w:r>
      <w:r w:rsidR="00DB343E">
        <w:rPr>
          <w:rFonts w:ascii="Times New Roman" w:eastAsia="Times New Roman" w:hAnsi="Times New Roman" w:cs="Times New Roman"/>
          <w:sz w:val="28"/>
          <w:szCs w:val="28"/>
        </w:rPr>
        <w:t xml:space="preserve">главой Хвалынского муниципального района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проверок соблюдения и исполнения </w:t>
      </w:r>
      <w:r w:rsidR="00DB343E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служащими 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t>положений регламента, нормативных правовых актов Российской Федерации и муниципальных правовых актов.</w:t>
      </w:r>
    </w:p>
    <w:p w14:paraId="0324077E" w14:textId="77777777" w:rsidR="006F0780" w:rsidRPr="00290114" w:rsidRDefault="006F0780" w:rsidP="00BB38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Полнота и качество предоставления муниципальной услуги определяются по результатам проверки.</w:t>
      </w:r>
    </w:p>
    <w:p w14:paraId="18402E43" w14:textId="77777777" w:rsidR="006F0780" w:rsidRPr="00290114" w:rsidRDefault="006F0780" w:rsidP="00BB38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4.3. Проверки могут быть плановыми и внеплановыми. При проверке могут рассматриваться все вопросы, связанные с предоставлением муниципальной услуги, или отдельные аспекты. Проверка может проводиться по конкретному обращению заявителя.</w:t>
      </w:r>
    </w:p>
    <w:p w14:paraId="713B90BD" w14:textId="77777777" w:rsidR="006F0780" w:rsidRPr="00290114" w:rsidRDefault="006F0780" w:rsidP="00BB38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4.4. Муниципальные служащие, участвующие в предоставлении муниципальной услуги, несут ответственность за решения и действия (бездействие), принимаемые (осуществляемые) в ходе предоставления муниципальной услуги, в соответствии с действующим законодательством.</w:t>
      </w:r>
    </w:p>
    <w:p w14:paraId="152C8FAF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90EB23" w14:textId="77777777" w:rsidR="006F0780" w:rsidRPr="00BB38E1" w:rsidRDefault="006F0780" w:rsidP="00BB38E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8E1">
        <w:rPr>
          <w:rFonts w:ascii="Times New Roman" w:eastAsia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14:paraId="77999140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6647E6" w14:textId="77777777" w:rsidR="006F0780" w:rsidRPr="00290114" w:rsidRDefault="006F0780" w:rsidP="00DF26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 осуществляется в порядке, предусмотренном Федеральным законом от 27 июля 2010 г. N 210-ФЗ "Об организации предоставления государственных и муниципальных услуг".</w:t>
      </w:r>
    </w:p>
    <w:p w14:paraId="43E121F0" w14:textId="77777777" w:rsidR="006F0780" w:rsidRPr="00290114" w:rsidRDefault="006F0780" w:rsidP="0029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DFD6CB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C400515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F0FE094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F27617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4D2C195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459698B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532A8FF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38A44FC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A85453F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5BE699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4E58851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4AB69AF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F024BBF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620AAD1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E45D1E5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791F9FB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6301070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CF37512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2DF3251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79A3427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1CF9721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3E5BA7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F2F02CE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98B6CAF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4D532DE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20D3874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03B90C3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82D3B6A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A4D42A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102BEC8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15DEEC0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B9D0B6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2CB251D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65BBA4E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80703FA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03045CB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6F24A86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821BEFC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1A8AE41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F31ABE2" w14:textId="77777777" w:rsidR="00B50686" w:rsidRDefault="00B50686" w:rsidP="002901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F9BE6C1" w14:textId="77777777" w:rsidR="006F0780" w:rsidRPr="00290114" w:rsidRDefault="006F0780" w:rsidP="00DF265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Приложение к регламенту</w:t>
      </w:r>
      <w:r w:rsidRPr="00290114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AF031EF" w14:textId="77777777" w:rsidR="006F0780" w:rsidRDefault="006F0780" w:rsidP="003D7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Форма заявления</w:t>
      </w:r>
    </w:p>
    <w:p w14:paraId="1BB88407" w14:textId="77777777" w:rsidR="00DF265D" w:rsidRPr="00290114" w:rsidRDefault="00DF265D" w:rsidP="003D7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0ADD118" w14:textId="77777777" w:rsidR="00AF70BE" w:rsidRDefault="00AF70BE" w:rsidP="00AF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14:paraId="773B434F" w14:textId="77777777" w:rsidR="00AF70BE" w:rsidRDefault="00AF70BE" w:rsidP="00AF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14:paraId="37921361" w14:textId="77777777" w:rsidR="006F0780" w:rsidRPr="00290114" w:rsidRDefault="00AF70BE" w:rsidP="00AF70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14:paraId="79FE3671" w14:textId="77777777" w:rsidR="00DF265D" w:rsidRDefault="00DF265D" w:rsidP="009119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87B94D3" w14:textId="77777777" w:rsidR="006F0780" w:rsidRPr="00290114" w:rsidRDefault="006F0780" w:rsidP="009119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14:paraId="28091B3A" w14:textId="77777777" w:rsidR="00DF265D" w:rsidRDefault="00DF265D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06638DF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Прошу   Вас   зарегистрировать   заявление  о  проведении  общественной</w:t>
      </w:r>
    </w:p>
    <w:p w14:paraId="6CA06A59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экологической экспертизы:</w:t>
      </w:r>
    </w:p>
    <w:p w14:paraId="611CC008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Наименование __________________________________________________________</w:t>
      </w:r>
      <w:r w:rsidR="00DF265D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14:paraId="26FFEA1E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DF265D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14:paraId="42C55A5D" w14:textId="77777777" w:rsidR="006F0780" w:rsidRPr="00DF265D" w:rsidRDefault="006F0780" w:rsidP="00DF26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DF265D">
        <w:rPr>
          <w:rFonts w:ascii="Times New Roman" w:eastAsia="Times New Roman" w:hAnsi="Times New Roman" w:cs="Times New Roman"/>
          <w:sz w:val="20"/>
          <w:szCs w:val="20"/>
        </w:rPr>
        <w:t>(полное название общественной организации (объединения)</w:t>
      </w:r>
    </w:p>
    <w:p w14:paraId="282876FB" w14:textId="77777777" w:rsidR="006F0780" w:rsidRPr="00290114" w:rsidRDefault="00DF265D" w:rsidP="00DF26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 </w:t>
      </w:r>
      <w:r w:rsidR="006F0780" w:rsidRPr="00290114">
        <w:rPr>
          <w:rFonts w:ascii="Times New Roman" w:eastAsia="Times New Roman" w:hAnsi="Times New Roman" w:cs="Times New Roman"/>
          <w:sz w:val="28"/>
          <w:szCs w:val="28"/>
        </w:rPr>
        <w:t>адрес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14:paraId="336942D1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DF265D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14:paraId="68351847" w14:textId="77777777" w:rsidR="006F0780" w:rsidRPr="00DF265D" w:rsidRDefault="006F0780" w:rsidP="00DF26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DF265D">
        <w:rPr>
          <w:rFonts w:ascii="Times New Roman" w:eastAsia="Times New Roman" w:hAnsi="Times New Roman" w:cs="Times New Roman"/>
          <w:sz w:val="20"/>
          <w:szCs w:val="20"/>
        </w:rPr>
        <w:t>(полный почтовый адрес)</w:t>
      </w:r>
    </w:p>
    <w:p w14:paraId="57F13927" w14:textId="77777777" w:rsidR="006F0780" w:rsidRPr="00290114" w:rsidRDefault="006F0780" w:rsidP="00F110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Адрес местонахождения _____________________________________________________</w:t>
      </w:r>
      <w:r w:rsidR="005D0986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14:paraId="5C2A7372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5D098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14:paraId="639BB3EE" w14:textId="77777777" w:rsidR="006F0780" w:rsidRPr="005D0986" w:rsidRDefault="006F0780" w:rsidP="005D09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5D0986">
        <w:rPr>
          <w:rFonts w:ascii="Times New Roman" w:eastAsia="Times New Roman" w:hAnsi="Times New Roman" w:cs="Times New Roman"/>
          <w:sz w:val="20"/>
          <w:szCs w:val="20"/>
        </w:rPr>
        <w:t>(полный почтовый адрес)</w:t>
      </w:r>
    </w:p>
    <w:p w14:paraId="6752914B" w14:textId="77777777" w:rsidR="006F0780" w:rsidRPr="00290114" w:rsidRDefault="006F0780" w:rsidP="005D09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Предусмотренная уставом деятельность ______________________________________</w:t>
      </w:r>
      <w:r w:rsidR="00410EC2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14:paraId="659CD04C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 w:rsidR="00410EC2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14:paraId="4BEFDC95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  <w:r w:rsidR="00410EC2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14:paraId="4BEE2C53" w14:textId="77777777" w:rsidR="00410EC2" w:rsidRDefault="00410EC2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B275116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Состав экспертной комиссии общественной экологической экспертизы</w:t>
      </w:r>
    </w:p>
    <w:p w14:paraId="7E5E5FCD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</w:t>
      </w:r>
      <w:r w:rsidR="00410EC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14:paraId="058E3F20" w14:textId="77777777" w:rsidR="006F0780" w:rsidRPr="00290114" w:rsidRDefault="006F0780" w:rsidP="002068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  <w:r w:rsidR="002068F3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14:paraId="3D1867A5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Сведения об объекте общественной экологической экспертизы</w:t>
      </w:r>
    </w:p>
    <w:p w14:paraId="6C4D078B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</w:t>
      </w:r>
      <w:r w:rsidR="002068F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14:paraId="62276132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="002068F3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14:paraId="1BC8A531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Сроки проведения общественной экологической экспертизы</w:t>
      </w:r>
    </w:p>
    <w:p w14:paraId="7B75FD19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</w:t>
      </w:r>
      <w:r w:rsidR="002068F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14:paraId="787BA00A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 xml:space="preserve">    Приложение: копия устава общественной организации</w:t>
      </w:r>
    </w:p>
    <w:p w14:paraId="39B7987E" w14:textId="77777777" w:rsidR="002068F3" w:rsidRDefault="002068F3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361F329" w14:textId="77777777" w:rsidR="006F0780" w:rsidRPr="00290114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14:paraId="6FBA607B" w14:textId="77777777" w:rsidR="006F0780" w:rsidRDefault="006F0780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90114">
        <w:rPr>
          <w:rFonts w:ascii="Times New Roman" w:eastAsia="Times New Roman" w:hAnsi="Times New Roman" w:cs="Times New Roman"/>
          <w:sz w:val="28"/>
          <w:szCs w:val="28"/>
        </w:rPr>
        <w:t>общественной организации (объединен</w:t>
      </w:r>
      <w:r w:rsidR="002068F3">
        <w:rPr>
          <w:rFonts w:ascii="Times New Roman" w:eastAsia="Times New Roman" w:hAnsi="Times New Roman" w:cs="Times New Roman"/>
          <w:sz w:val="28"/>
          <w:szCs w:val="28"/>
        </w:rPr>
        <w:t>ия)    ______      __________________</w:t>
      </w:r>
    </w:p>
    <w:p w14:paraId="5C1440CC" w14:textId="77777777" w:rsidR="002068F3" w:rsidRPr="002068F3" w:rsidRDefault="002068F3" w:rsidP="002901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(подпись)                              (ФИО)</w:t>
      </w:r>
    </w:p>
    <w:sectPr w:rsidR="002068F3" w:rsidRPr="002068F3" w:rsidSect="0016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6EA"/>
    <w:rsid w:val="000535BA"/>
    <w:rsid w:val="000E6044"/>
    <w:rsid w:val="0016011C"/>
    <w:rsid w:val="00164032"/>
    <w:rsid w:val="002068F3"/>
    <w:rsid w:val="002138B7"/>
    <w:rsid w:val="00290114"/>
    <w:rsid w:val="002B6E14"/>
    <w:rsid w:val="00343AFD"/>
    <w:rsid w:val="003D7753"/>
    <w:rsid w:val="00410EC2"/>
    <w:rsid w:val="00423E9E"/>
    <w:rsid w:val="004D0DF1"/>
    <w:rsid w:val="00510339"/>
    <w:rsid w:val="005750BE"/>
    <w:rsid w:val="005976EA"/>
    <w:rsid w:val="005D0986"/>
    <w:rsid w:val="0068586C"/>
    <w:rsid w:val="006B08D4"/>
    <w:rsid w:val="006F0780"/>
    <w:rsid w:val="00911933"/>
    <w:rsid w:val="00A00FF1"/>
    <w:rsid w:val="00A75AFB"/>
    <w:rsid w:val="00AA5EBF"/>
    <w:rsid w:val="00AF70BE"/>
    <w:rsid w:val="00B50686"/>
    <w:rsid w:val="00BB38E1"/>
    <w:rsid w:val="00C441FC"/>
    <w:rsid w:val="00DB343E"/>
    <w:rsid w:val="00DD4041"/>
    <w:rsid w:val="00DF265D"/>
    <w:rsid w:val="00F110CC"/>
    <w:rsid w:val="00F35122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EC45FD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07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F07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F07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6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F07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F078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F078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F0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0780"/>
    <w:rPr>
      <w:rFonts w:ascii="Courier New" w:eastAsia="Times New Roman" w:hAnsi="Courier New" w:cs="Courier New"/>
      <w:sz w:val="20"/>
      <w:szCs w:val="20"/>
    </w:rPr>
  </w:style>
  <w:style w:type="paragraph" w:customStyle="1" w:styleId="FR1">
    <w:name w:val="FR1"/>
    <w:uiPriority w:val="99"/>
    <w:rsid w:val="000535BA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styleId="a4">
    <w:name w:val="Hyperlink"/>
    <w:basedOn w:val="a0"/>
    <w:uiPriority w:val="99"/>
    <w:unhideWhenUsed/>
    <w:rsid w:val="004D0D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473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valynsk.sarmo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NPKirillova</cp:lastModifiedBy>
  <cp:revision>2</cp:revision>
  <cp:lastPrinted>2019-09-23T12:53:00Z</cp:lastPrinted>
  <dcterms:created xsi:type="dcterms:W3CDTF">2025-08-26T12:35:00Z</dcterms:created>
  <dcterms:modified xsi:type="dcterms:W3CDTF">2025-08-26T12:35:00Z</dcterms:modified>
</cp:coreProperties>
</file>